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CFE0" w14:textId="77777777" w:rsidR="00FF46CB" w:rsidRDefault="00FF46CB" w:rsidP="00C40ADD"/>
    <w:p w14:paraId="39B5917A" w14:textId="77777777" w:rsidR="00FF46CB" w:rsidRDefault="00FD56A6">
      <w:pPr>
        <w:pStyle w:val="Standard"/>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Pickleball</w:t>
      </w:r>
    </w:p>
    <w:p w14:paraId="059ACBA4" w14:textId="77777777" w:rsidR="00FF46CB" w:rsidRDefault="00FF46CB">
      <w:pPr>
        <w:pStyle w:val="Standard"/>
        <w:rPr>
          <w:b/>
          <w:bCs/>
          <w:sz w:val="32"/>
          <w:szCs w:val="32"/>
        </w:rPr>
      </w:pPr>
    </w:p>
    <w:p w14:paraId="1E830FA6" w14:textId="77777777" w:rsidR="00FF46CB" w:rsidRDefault="00FD56A6">
      <w:pPr>
        <w:pStyle w:val="Standard"/>
        <w:rPr>
          <w:b/>
          <w:bCs/>
          <w:sz w:val="23"/>
          <w:szCs w:val="23"/>
        </w:rPr>
      </w:pPr>
      <w:r>
        <w:rPr>
          <w:b/>
          <w:bCs/>
          <w:sz w:val="23"/>
          <w:szCs w:val="23"/>
        </w:rPr>
        <w:t>COMPETITION DIVISIONS:  Pickleball is an age category doubles competition.</w:t>
      </w:r>
    </w:p>
    <w:p w14:paraId="24FC0835" w14:textId="77777777" w:rsidR="00FF46CB" w:rsidRDefault="00FD56A6">
      <w:pPr>
        <w:pStyle w:val="Standard"/>
        <w:rPr>
          <w:b/>
          <w:bCs/>
          <w:sz w:val="23"/>
          <w:szCs w:val="23"/>
        </w:rPr>
      </w:pPr>
      <w:r>
        <w:rPr>
          <w:b/>
          <w:bCs/>
          <w:sz w:val="23"/>
          <w:szCs w:val="23"/>
        </w:rPr>
        <w:t>Winners will be awarded gold, silver, and bronze medals in the following age categories.</w:t>
      </w:r>
    </w:p>
    <w:p w14:paraId="73D395DE" w14:textId="77777777" w:rsidR="00FF46CB" w:rsidRDefault="00FD56A6">
      <w:pPr>
        <w:pStyle w:val="Standard"/>
        <w:rPr>
          <w:b/>
          <w:bCs/>
          <w:sz w:val="23"/>
          <w:szCs w:val="23"/>
        </w:rPr>
      </w:pPr>
      <w:r>
        <w:rPr>
          <w:b/>
          <w:bCs/>
          <w:sz w:val="23"/>
          <w:szCs w:val="23"/>
        </w:rPr>
        <w:tab/>
        <w:t>50-54</w:t>
      </w:r>
      <w:r>
        <w:rPr>
          <w:b/>
          <w:bCs/>
          <w:sz w:val="23"/>
          <w:szCs w:val="23"/>
        </w:rPr>
        <w:tab/>
      </w:r>
      <w:r>
        <w:rPr>
          <w:b/>
          <w:bCs/>
          <w:sz w:val="23"/>
          <w:szCs w:val="23"/>
        </w:rPr>
        <w:tab/>
        <w:t>65-69</w:t>
      </w:r>
      <w:r>
        <w:rPr>
          <w:b/>
          <w:bCs/>
          <w:sz w:val="23"/>
          <w:szCs w:val="23"/>
        </w:rPr>
        <w:tab/>
      </w:r>
      <w:r>
        <w:rPr>
          <w:b/>
          <w:bCs/>
          <w:sz w:val="23"/>
          <w:szCs w:val="23"/>
        </w:rPr>
        <w:tab/>
        <w:t>80-84</w:t>
      </w:r>
      <w:r>
        <w:rPr>
          <w:b/>
          <w:bCs/>
          <w:sz w:val="23"/>
          <w:szCs w:val="23"/>
        </w:rPr>
        <w:tab/>
      </w:r>
      <w:r>
        <w:rPr>
          <w:b/>
          <w:bCs/>
          <w:sz w:val="23"/>
          <w:szCs w:val="23"/>
        </w:rPr>
        <w:tab/>
        <w:t>95+</w:t>
      </w:r>
    </w:p>
    <w:p w14:paraId="172963D5" w14:textId="77777777" w:rsidR="00FF46CB" w:rsidRDefault="00FD56A6">
      <w:pPr>
        <w:pStyle w:val="Standard"/>
        <w:rPr>
          <w:b/>
          <w:bCs/>
          <w:sz w:val="23"/>
          <w:szCs w:val="23"/>
        </w:rPr>
      </w:pPr>
      <w:r>
        <w:rPr>
          <w:b/>
          <w:bCs/>
          <w:sz w:val="23"/>
          <w:szCs w:val="23"/>
        </w:rPr>
        <w:tab/>
        <w:t>55-59</w:t>
      </w:r>
      <w:r>
        <w:rPr>
          <w:b/>
          <w:bCs/>
          <w:sz w:val="23"/>
          <w:szCs w:val="23"/>
        </w:rPr>
        <w:tab/>
      </w:r>
      <w:r>
        <w:rPr>
          <w:b/>
          <w:bCs/>
          <w:sz w:val="23"/>
          <w:szCs w:val="23"/>
        </w:rPr>
        <w:tab/>
        <w:t>70-74</w:t>
      </w:r>
      <w:r>
        <w:rPr>
          <w:b/>
          <w:bCs/>
          <w:sz w:val="23"/>
          <w:szCs w:val="23"/>
        </w:rPr>
        <w:tab/>
      </w:r>
      <w:r>
        <w:rPr>
          <w:b/>
          <w:bCs/>
          <w:sz w:val="23"/>
          <w:szCs w:val="23"/>
        </w:rPr>
        <w:tab/>
        <w:t>85-89</w:t>
      </w:r>
    </w:p>
    <w:p w14:paraId="29E7915C" w14:textId="53F89561" w:rsidR="00FF46CB" w:rsidRDefault="00FD56A6">
      <w:pPr>
        <w:pStyle w:val="Standard"/>
        <w:rPr>
          <w:b/>
          <w:bCs/>
          <w:sz w:val="23"/>
          <w:szCs w:val="23"/>
        </w:rPr>
      </w:pPr>
      <w:r>
        <w:rPr>
          <w:b/>
          <w:bCs/>
          <w:sz w:val="23"/>
          <w:szCs w:val="23"/>
        </w:rPr>
        <w:tab/>
        <w:t>60-64</w:t>
      </w:r>
      <w:r>
        <w:rPr>
          <w:b/>
          <w:bCs/>
          <w:sz w:val="23"/>
          <w:szCs w:val="23"/>
        </w:rPr>
        <w:tab/>
      </w:r>
      <w:r>
        <w:rPr>
          <w:b/>
          <w:bCs/>
          <w:sz w:val="23"/>
          <w:szCs w:val="23"/>
        </w:rPr>
        <w:tab/>
        <w:t>7</w:t>
      </w:r>
      <w:r w:rsidR="00C40ADD">
        <w:rPr>
          <w:b/>
          <w:bCs/>
          <w:sz w:val="23"/>
          <w:szCs w:val="23"/>
        </w:rPr>
        <w:t>5</w:t>
      </w:r>
      <w:r>
        <w:rPr>
          <w:b/>
          <w:bCs/>
          <w:sz w:val="23"/>
          <w:szCs w:val="23"/>
        </w:rPr>
        <w:t>-79</w:t>
      </w:r>
      <w:r>
        <w:rPr>
          <w:b/>
          <w:bCs/>
          <w:sz w:val="23"/>
          <w:szCs w:val="23"/>
        </w:rPr>
        <w:tab/>
      </w:r>
      <w:r>
        <w:rPr>
          <w:b/>
          <w:bCs/>
          <w:sz w:val="23"/>
          <w:szCs w:val="23"/>
        </w:rPr>
        <w:tab/>
        <w:t>90-94</w:t>
      </w:r>
    </w:p>
    <w:p w14:paraId="33C04BFE" w14:textId="77777777" w:rsidR="00FF46CB" w:rsidRDefault="00FF46CB">
      <w:pPr>
        <w:pStyle w:val="Standard"/>
        <w:rPr>
          <w:b/>
          <w:bCs/>
          <w:sz w:val="23"/>
          <w:szCs w:val="23"/>
        </w:rPr>
      </w:pPr>
    </w:p>
    <w:p w14:paraId="73301361" w14:textId="77777777" w:rsidR="00FF46CB" w:rsidRDefault="00FD56A6">
      <w:pPr>
        <w:pStyle w:val="Standard"/>
        <w:rPr>
          <w:b/>
          <w:bCs/>
          <w:sz w:val="23"/>
          <w:szCs w:val="23"/>
        </w:rPr>
      </w:pPr>
      <w:r>
        <w:rPr>
          <w:b/>
          <w:bCs/>
          <w:sz w:val="23"/>
          <w:szCs w:val="23"/>
        </w:rPr>
        <w:t>ENTRIES</w:t>
      </w:r>
    </w:p>
    <w:p w14:paraId="166474B7" w14:textId="31813CAD" w:rsidR="00FF46CB" w:rsidRDefault="00EF3DA9">
      <w:pPr>
        <w:pStyle w:val="Standard"/>
        <w:rPr>
          <w:b/>
          <w:bCs/>
          <w:sz w:val="23"/>
          <w:szCs w:val="23"/>
        </w:rPr>
      </w:pPr>
      <w:r>
        <w:rPr>
          <w:b/>
          <w:bCs/>
          <w:sz w:val="23"/>
          <w:szCs w:val="23"/>
        </w:rPr>
        <w:t xml:space="preserve"> </w:t>
      </w:r>
      <w:r w:rsidR="00FD56A6">
        <w:rPr>
          <w:b/>
          <w:bCs/>
          <w:sz w:val="23"/>
          <w:szCs w:val="23"/>
        </w:rPr>
        <w:t>1.  Participation is limited to the first 100 entries.</w:t>
      </w:r>
    </w:p>
    <w:p w14:paraId="26DE495A" w14:textId="77777777" w:rsidR="00FF46CB" w:rsidRDefault="00FF46CB">
      <w:pPr>
        <w:pStyle w:val="Standard"/>
        <w:rPr>
          <w:b/>
          <w:bCs/>
          <w:sz w:val="23"/>
          <w:szCs w:val="23"/>
        </w:rPr>
      </w:pPr>
    </w:p>
    <w:p w14:paraId="38B0D65D" w14:textId="732EF985" w:rsidR="00FF46CB" w:rsidRDefault="00FD56A6">
      <w:pPr>
        <w:pStyle w:val="Standard"/>
        <w:rPr>
          <w:b/>
          <w:bCs/>
          <w:sz w:val="23"/>
          <w:szCs w:val="23"/>
        </w:rPr>
      </w:pPr>
      <w:r>
        <w:rPr>
          <w:b/>
          <w:bCs/>
          <w:sz w:val="23"/>
          <w:szCs w:val="23"/>
        </w:rPr>
        <w:t xml:space="preserve">2. Participants must find their own partners for doubles. The </w:t>
      </w:r>
      <w:r w:rsidR="00C51349">
        <w:rPr>
          <w:b/>
          <w:bCs/>
          <w:sz w:val="23"/>
          <w:szCs w:val="23"/>
        </w:rPr>
        <w:t>Golden Games</w:t>
      </w:r>
      <w:r>
        <w:rPr>
          <w:b/>
          <w:bCs/>
          <w:sz w:val="23"/>
          <w:szCs w:val="23"/>
        </w:rPr>
        <w:t xml:space="preserve"> will make no assignments.</w:t>
      </w:r>
    </w:p>
    <w:p w14:paraId="731C915D" w14:textId="77777777" w:rsidR="00FF46CB" w:rsidRDefault="00FF46CB">
      <w:pPr>
        <w:pStyle w:val="Standard"/>
        <w:rPr>
          <w:b/>
          <w:bCs/>
          <w:sz w:val="23"/>
          <w:szCs w:val="23"/>
        </w:rPr>
      </w:pPr>
    </w:p>
    <w:p w14:paraId="2A0185FC" w14:textId="77777777" w:rsidR="00FF46CB" w:rsidRDefault="00FD56A6">
      <w:pPr>
        <w:pStyle w:val="Standard"/>
        <w:rPr>
          <w:b/>
          <w:bCs/>
          <w:sz w:val="23"/>
          <w:szCs w:val="23"/>
        </w:rPr>
      </w:pPr>
      <w:r>
        <w:rPr>
          <w:b/>
          <w:bCs/>
          <w:sz w:val="23"/>
          <w:szCs w:val="23"/>
        </w:rPr>
        <w:t>SCHEDULE OF MATCHES</w:t>
      </w:r>
    </w:p>
    <w:p w14:paraId="177DEF4A" w14:textId="77777777" w:rsidR="00FF46CB" w:rsidRDefault="00FD56A6">
      <w:pPr>
        <w:pStyle w:val="Standard"/>
        <w:rPr>
          <w:b/>
          <w:bCs/>
          <w:sz w:val="23"/>
          <w:szCs w:val="23"/>
        </w:rPr>
      </w:pPr>
      <w:r>
        <w:rPr>
          <w:b/>
          <w:bCs/>
          <w:sz w:val="23"/>
          <w:szCs w:val="23"/>
        </w:rPr>
        <w:t>1. Participants will be notified by a phone call or e-mail indicating the time for their first match. It is recommended that players arrive 15 minutes before their match time for registration.</w:t>
      </w:r>
    </w:p>
    <w:p w14:paraId="55519C15" w14:textId="77777777" w:rsidR="00FF46CB" w:rsidRDefault="00FF46CB">
      <w:pPr>
        <w:pStyle w:val="Standard"/>
        <w:rPr>
          <w:b/>
          <w:bCs/>
          <w:sz w:val="23"/>
          <w:szCs w:val="23"/>
        </w:rPr>
      </w:pPr>
    </w:p>
    <w:p w14:paraId="36DDC64B" w14:textId="77777777" w:rsidR="00FF46CB" w:rsidRDefault="00FD56A6">
      <w:pPr>
        <w:pStyle w:val="Standard"/>
        <w:rPr>
          <w:b/>
          <w:bCs/>
          <w:sz w:val="23"/>
          <w:szCs w:val="23"/>
        </w:rPr>
      </w:pPr>
      <w:r>
        <w:rPr>
          <w:b/>
          <w:bCs/>
          <w:sz w:val="23"/>
          <w:szCs w:val="23"/>
        </w:rPr>
        <w:t>2. A schedule of first round play will be available at the information desk prior to the opening of play.</w:t>
      </w:r>
    </w:p>
    <w:p w14:paraId="750CFDF7" w14:textId="77777777" w:rsidR="00FF46CB" w:rsidRDefault="00FF46CB">
      <w:pPr>
        <w:pStyle w:val="Standard"/>
        <w:rPr>
          <w:b/>
          <w:bCs/>
          <w:sz w:val="23"/>
          <w:szCs w:val="23"/>
        </w:rPr>
      </w:pPr>
    </w:p>
    <w:p w14:paraId="0E77DAF4" w14:textId="77777777" w:rsidR="00FF46CB" w:rsidRDefault="00FD56A6">
      <w:pPr>
        <w:pStyle w:val="Standard"/>
        <w:rPr>
          <w:b/>
          <w:bCs/>
          <w:sz w:val="23"/>
          <w:szCs w:val="23"/>
        </w:rPr>
      </w:pPr>
      <w:r>
        <w:rPr>
          <w:b/>
          <w:bCs/>
          <w:sz w:val="23"/>
          <w:szCs w:val="23"/>
        </w:rPr>
        <w:t>3. During playing hours, the match schedule will be available at the event site.</w:t>
      </w:r>
    </w:p>
    <w:p w14:paraId="27177D9C" w14:textId="77777777" w:rsidR="00FF46CB" w:rsidRDefault="00FF46CB">
      <w:pPr>
        <w:pStyle w:val="Standard"/>
        <w:rPr>
          <w:b/>
          <w:bCs/>
          <w:sz w:val="23"/>
          <w:szCs w:val="23"/>
        </w:rPr>
      </w:pPr>
    </w:p>
    <w:p w14:paraId="4B3AA1A3" w14:textId="77777777" w:rsidR="00FF46CB" w:rsidRDefault="00FD56A6">
      <w:pPr>
        <w:pStyle w:val="Standard"/>
        <w:rPr>
          <w:b/>
          <w:bCs/>
          <w:sz w:val="23"/>
          <w:szCs w:val="23"/>
        </w:rPr>
      </w:pPr>
      <w:r>
        <w:rPr>
          <w:b/>
          <w:bCs/>
          <w:sz w:val="23"/>
          <w:szCs w:val="23"/>
        </w:rPr>
        <w:t>4. Players will be defaulted if they have not signed in within 15 minutes after the starting time for their match.</w:t>
      </w:r>
    </w:p>
    <w:p w14:paraId="2357CD7F" w14:textId="77777777" w:rsidR="00FF46CB" w:rsidRDefault="00FF46CB">
      <w:pPr>
        <w:pStyle w:val="Standard"/>
        <w:rPr>
          <w:b/>
          <w:bCs/>
          <w:sz w:val="23"/>
          <w:szCs w:val="23"/>
        </w:rPr>
      </w:pPr>
    </w:p>
    <w:p w14:paraId="7A734E76" w14:textId="77777777" w:rsidR="00FF46CB" w:rsidRDefault="00FD56A6">
      <w:pPr>
        <w:pStyle w:val="Standard"/>
        <w:rPr>
          <w:b/>
          <w:bCs/>
          <w:sz w:val="23"/>
          <w:szCs w:val="23"/>
        </w:rPr>
      </w:pPr>
      <w:r>
        <w:rPr>
          <w:b/>
          <w:bCs/>
          <w:sz w:val="23"/>
          <w:szCs w:val="23"/>
        </w:rPr>
        <w:t>PLAYING RULES</w:t>
      </w:r>
    </w:p>
    <w:p w14:paraId="3495F017" w14:textId="77777777" w:rsidR="00FF46CB" w:rsidRDefault="00FD56A6">
      <w:pPr>
        <w:pStyle w:val="Standard"/>
        <w:rPr>
          <w:b/>
          <w:bCs/>
          <w:sz w:val="23"/>
          <w:szCs w:val="23"/>
        </w:rPr>
      </w:pPr>
      <w:r>
        <w:rPr>
          <w:b/>
          <w:bCs/>
          <w:sz w:val="23"/>
          <w:szCs w:val="23"/>
        </w:rPr>
        <w:t>1. All matches will be conducted in accordance with the IFP Official Tournament Rule book.</w:t>
      </w:r>
    </w:p>
    <w:p w14:paraId="7728797E" w14:textId="77777777" w:rsidR="00FF46CB" w:rsidRDefault="00FF46CB">
      <w:pPr>
        <w:pStyle w:val="Standard"/>
        <w:rPr>
          <w:b/>
          <w:bCs/>
          <w:sz w:val="23"/>
          <w:szCs w:val="23"/>
        </w:rPr>
      </w:pPr>
    </w:p>
    <w:p w14:paraId="5207AD42" w14:textId="2E273490" w:rsidR="00EF3DA9" w:rsidRPr="00F548F8" w:rsidRDefault="00FD56A6">
      <w:pPr>
        <w:pStyle w:val="Standard"/>
        <w:rPr>
          <w:b/>
          <w:bCs/>
          <w:sz w:val="23"/>
          <w:szCs w:val="23"/>
        </w:rPr>
      </w:pPr>
      <w:r>
        <w:rPr>
          <w:b/>
          <w:bCs/>
          <w:sz w:val="23"/>
          <w:szCs w:val="23"/>
        </w:rPr>
        <w:t>2. The server must keep both feet behind the baseline. The serve is made underhand with the paddle below the waist and the wrist. The serve is made diagonally cross-court and must clear the non-volley zone (kitchen).</w:t>
      </w:r>
      <w:r w:rsidR="004D66F0">
        <w:rPr>
          <w:b/>
          <w:bCs/>
          <w:sz w:val="23"/>
          <w:szCs w:val="23"/>
        </w:rPr>
        <w:t xml:space="preserve">  If the ball touches the net and lands outside the non-volley zone, it is a playable serve.  In addition to the standard serve sequence, players may opt to use the provisional drop serve method.</w:t>
      </w:r>
    </w:p>
    <w:p w14:paraId="69B61637" w14:textId="77777777" w:rsidR="00FF46CB" w:rsidRDefault="00FF46CB">
      <w:pPr>
        <w:pStyle w:val="Standard"/>
        <w:rPr>
          <w:b/>
          <w:bCs/>
          <w:sz w:val="23"/>
          <w:szCs w:val="23"/>
        </w:rPr>
      </w:pPr>
    </w:p>
    <w:p w14:paraId="5D3EDF11" w14:textId="0ABE8EBE" w:rsidR="00FF46CB" w:rsidRPr="00EF3DA9" w:rsidRDefault="00F548F8">
      <w:pPr>
        <w:pStyle w:val="Standard"/>
        <w:rPr>
          <w:b/>
          <w:bCs/>
        </w:rPr>
      </w:pPr>
      <w:r>
        <w:rPr>
          <w:b/>
          <w:bCs/>
          <w:sz w:val="23"/>
          <w:szCs w:val="23"/>
        </w:rPr>
        <w:t>3</w:t>
      </w:r>
      <w:r w:rsidR="00FD56A6">
        <w:rPr>
          <w:b/>
          <w:bCs/>
          <w:sz w:val="23"/>
          <w:szCs w:val="23"/>
        </w:rPr>
        <w:t>. The server must call out the score to the opponents before serving the ball each time. At the start of each new game, only one player on the first serving team is permitted to serve and fault before giving up the ball to the opponents. Thereafter, both members of each team will serve. When the receiving team wins the serve, the player in the righthand court will always serve first. When the serving team wins a point, the server moves to the other side of the serving team’s court</w:t>
      </w:r>
    </w:p>
    <w:p w14:paraId="5000724E" w14:textId="77777777" w:rsidR="00FF46CB" w:rsidRDefault="00FF46CB">
      <w:pPr>
        <w:pStyle w:val="Standard"/>
        <w:rPr>
          <w:b/>
          <w:bCs/>
          <w:sz w:val="23"/>
          <w:szCs w:val="23"/>
        </w:rPr>
      </w:pPr>
    </w:p>
    <w:p w14:paraId="3C2E0017" w14:textId="27F92430" w:rsidR="00FF46CB" w:rsidRDefault="00F548F8">
      <w:pPr>
        <w:pStyle w:val="Standard"/>
        <w:rPr>
          <w:b/>
          <w:bCs/>
        </w:rPr>
      </w:pPr>
      <w:r>
        <w:rPr>
          <w:b/>
          <w:bCs/>
          <w:sz w:val="23"/>
          <w:szCs w:val="23"/>
        </w:rPr>
        <w:t>4</w:t>
      </w:r>
      <w:r w:rsidR="00FD56A6">
        <w:rPr>
          <w:b/>
          <w:bCs/>
          <w:sz w:val="23"/>
          <w:szCs w:val="23"/>
        </w:rPr>
        <w:t>. DOUBLE BOUNCE RULE: When the ball is served, each team must play their first shot off the bounce. After the ball has bounced once on each side, both teams can either volley the ball in the air or play it off the bounce.</w:t>
      </w:r>
    </w:p>
    <w:p w14:paraId="4BC63F75" w14:textId="77777777" w:rsidR="00FF46CB" w:rsidRDefault="00FF46CB">
      <w:pPr>
        <w:pStyle w:val="Standard"/>
        <w:rPr>
          <w:b/>
          <w:bCs/>
          <w:sz w:val="23"/>
          <w:szCs w:val="23"/>
        </w:rPr>
      </w:pPr>
    </w:p>
    <w:p w14:paraId="0F7D41D3" w14:textId="17A04A93" w:rsidR="00FF46CB" w:rsidRDefault="00F548F8">
      <w:pPr>
        <w:pStyle w:val="Standard"/>
        <w:rPr>
          <w:b/>
          <w:bCs/>
          <w:sz w:val="23"/>
          <w:szCs w:val="23"/>
        </w:rPr>
      </w:pPr>
      <w:r>
        <w:rPr>
          <w:b/>
          <w:bCs/>
          <w:sz w:val="23"/>
          <w:szCs w:val="23"/>
        </w:rPr>
        <w:t>5</w:t>
      </w:r>
      <w:r w:rsidR="00FD56A6">
        <w:rPr>
          <w:b/>
          <w:bCs/>
          <w:sz w:val="23"/>
          <w:szCs w:val="23"/>
        </w:rPr>
        <w:t xml:space="preserve">. NON-VOLLEY ZONE (kitchen): It is the 7-foot zone on both sides of the net. No volleying is permitted within the zone. It is a fault if a player, while volleying, steps on or over the line. It is a fault if a player’s momentum takes them over the line into the zone. A player may enter the kitchen after the ball has bounced in the kitchen and play the ball.  </w:t>
      </w:r>
    </w:p>
    <w:p w14:paraId="5352F8B8" w14:textId="77777777" w:rsidR="00FF46CB" w:rsidRDefault="00FF46CB">
      <w:pPr>
        <w:pStyle w:val="Standard"/>
        <w:rPr>
          <w:b/>
          <w:bCs/>
          <w:sz w:val="23"/>
          <w:szCs w:val="23"/>
        </w:rPr>
      </w:pPr>
    </w:p>
    <w:p w14:paraId="311C861C" w14:textId="380C739A" w:rsidR="00FF46CB" w:rsidRDefault="00F548F8">
      <w:pPr>
        <w:pStyle w:val="Standard"/>
        <w:rPr>
          <w:b/>
          <w:bCs/>
        </w:rPr>
      </w:pPr>
      <w:r>
        <w:rPr>
          <w:b/>
          <w:bCs/>
          <w:sz w:val="23"/>
          <w:szCs w:val="23"/>
        </w:rPr>
        <w:t>6</w:t>
      </w:r>
      <w:r w:rsidR="00FD56A6">
        <w:rPr>
          <w:b/>
          <w:bCs/>
          <w:sz w:val="23"/>
          <w:szCs w:val="23"/>
        </w:rPr>
        <w:t>. LINE CALLS: A ball contacting any line, except the non-volley zone line on a serve, is considered in. Players call their own lines.</w:t>
      </w:r>
    </w:p>
    <w:p w14:paraId="2E519CCA" w14:textId="77777777" w:rsidR="00FF46CB" w:rsidRDefault="00FF46CB">
      <w:pPr>
        <w:pStyle w:val="Standard"/>
        <w:rPr>
          <w:b/>
          <w:bCs/>
          <w:sz w:val="23"/>
          <w:szCs w:val="23"/>
        </w:rPr>
      </w:pPr>
    </w:p>
    <w:p w14:paraId="0BF8C934" w14:textId="491C76D5" w:rsidR="00FF46CB" w:rsidRDefault="00F548F8">
      <w:pPr>
        <w:pStyle w:val="Standard"/>
        <w:rPr>
          <w:b/>
          <w:bCs/>
        </w:rPr>
      </w:pPr>
      <w:r>
        <w:rPr>
          <w:b/>
          <w:bCs/>
          <w:sz w:val="23"/>
          <w:szCs w:val="23"/>
        </w:rPr>
        <w:t>7</w:t>
      </w:r>
      <w:r w:rsidR="00FD56A6">
        <w:rPr>
          <w:b/>
          <w:bCs/>
          <w:sz w:val="23"/>
          <w:szCs w:val="23"/>
        </w:rPr>
        <w:t>. SCORING: Points are scored only by the serving team. Games are normally played to 11 points, win by 2. Tournament games may be to 15 points. Winner of a coin toss has the option of serving or receiving.</w:t>
      </w:r>
    </w:p>
    <w:p w14:paraId="624B7EDE" w14:textId="77777777" w:rsidR="00FF46CB" w:rsidRDefault="00FF46CB">
      <w:pPr>
        <w:pStyle w:val="Standard"/>
        <w:rPr>
          <w:b/>
          <w:bCs/>
          <w:sz w:val="23"/>
          <w:szCs w:val="23"/>
        </w:rPr>
      </w:pPr>
    </w:p>
    <w:p w14:paraId="054F0695" w14:textId="160D1600" w:rsidR="00FF46CB" w:rsidRDefault="00F548F8">
      <w:pPr>
        <w:pStyle w:val="Standard"/>
        <w:rPr>
          <w:b/>
          <w:bCs/>
        </w:rPr>
      </w:pPr>
      <w:r>
        <w:rPr>
          <w:b/>
          <w:bCs/>
          <w:sz w:val="23"/>
          <w:szCs w:val="23"/>
        </w:rPr>
        <w:t>8</w:t>
      </w:r>
      <w:r w:rsidR="00FD56A6">
        <w:rPr>
          <w:b/>
          <w:bCs/>
          <w:sz w:val="23"/>
          <w:szCs w:val="23"/>
        </w:rPr>
        <w:t>. Three numbers are shouted out on the serve. The server’s score, then the receiving team’s score, and the third number is the order of the server. Example: (5 – 4 -1): This means the serving team has 5 points, the receiving team has 4 points, and the server is the team’s first server since winning the serve.</w:t>
      </w:r>
    </w:p>
    <w:p w14:paraId="43BC463D" w14:textId="77777777" w:rsidR="00FF46CB" w:rsidRDefault="00FF46CB">
      <w:pPr>
        <w:pStyle w:val="Standard"/>
        <w:rPr>
          <w:b/>
          <w:bCs/>
          <w:sz w:val="23"/>
          <w:szCs w:val="23"/>
        </w:rPr>
      </w:pPr>
    </w:p>
    <w:p w14:paraId="43BC7293" w14:textId="77777777" w:rsidR="00691518" w:rsidRDefault="00691518">
      <w:pPr>
        <w:pStyle w:val="Standard"/>
        <w:rPr>
          <w:b/>
          <w:bCs/>
          <w:sz w:val="23"/>
          <w:szCs w:val="23"/>
        </w:rPr>
      </w:pPr>
    </w:p>
    <w:p w14:paraId="7F982E97" w14:textId="77777777" w:rsidR="00691518" w:rsidRDefault="00691518">
      <w:pPr>
        <w:pStyle w:val="Standard"/>
        <w:rPr>
          <w:b/>
          <w:bCs/>
          <w:sz w:val="23"/>
          <w:szCs w:val="23"/>
        </w:rPr>
      </w:pPr>
    </w:p>
    <w:p w14:paraId="28DF7046" w14:textId="16D30683" w:rsidR="00FF46CB" w:rsidRDefault="00F548F8">
      <w:pPr>
        <w:pStyle w:val="Standard"/>
        <w:rPr>
          <w:b/>
          <w:bCs/>
        </w:rPr>
      </w:pPr>
      <w:r>
        <w:rPr>
          <w:b/>
          <w:bCs/>
          <w:sz w:val="23"/>
          <w:szCs w:val="23"/>
        </w:rPr>
        <w:t>9</w:t>
      </w:r>
      <w:r w:rsidR="00FD56A6">
        <w:rPr>
          <w:b/>
          <w:bCs/>
          <w:sz w:val="23"/>
          <w:szCs w:val="23"/>
        </w:rPr>
        <w:t xml:space="preserve">. FAULTS: </w:t>
      </w:r>
      <w:r w:rsidR="00AB3926">
        <w:rPr>
          <w:b/>
          <w:bCs/>
          <w:sz w:val="23"/>
          <w:szCs w:val="23"/>
        </w:rPr>
        <w:t xml:space="preserve"> A</w:t>
      </w:r>
      <w:r w:rsidR="00FD56A6">
        <w:rPr>
          <w:b/>
          <w:bCs/>
          <w:sz w:val="23"/>
          <w:szCs w:val="23"/>
        </w:rPr>
        <w:t xml:space="preserve"> fault is any action that stops play because of a rule violation.</w:t>
      </w:r>
    </w:p>
    <w:p w14:paraId="1EE2E64D" w14:textId="77777777" w:rsidR="00FF46CB" w:rsidRDefault="00FF46CB">
      <w:pPr>
        <w:pStyle w:val="Standard"/>
        <w:rPr>
          <w:b/>
          <w:bCs/>
          <w:sz w:val="23"/>
          <w:szCs w:val="23"/>
        </w:rPr>
      </w:pPr>
    </w:p>
    <w:p w14:paraId="01A9ECA5" w14:textId="77777777" w:rsidR="00FF46CB" w:rsidRDefault="00FD56A6">
      <w:pPr>
        <w:pStyle w:val="Standard"/>
        <w:rPr>
          <w:b/>
          <w:bCs/>
          <w:sz w:val="23"/>
          <w:szCs w:val="23"/>
        </w:rPr>
      </w:pPr>
      <w:r>
        <w:rPr>
          <w:b/>
          <w:bCs/>
          <w:sz w:val="23"/>
          <w:szCs w:val="23"/>
        </w:rPr>
        <w:t>• The ball is hit into the net on the serve or any return</w:t>
      </w:r>
    </w:p>
    <w:p w14:paraId="6EE83328" w14:textId="77777777" w:rsidR="00FF46CB" w:rsidRDefault="00FD56A6">
      <w:pPr>
        <w:pStyle w:val="Standard"/>
        <w:rPr>
          <w:b/>
          <w:bCs/>
          <w:sz w:val="23"/>
          <w:szCs w:val="23"/>
        </w:rPr>
      </w:pPr>
      <w:r>
        <w:rPr>
          <w:b/>
          <w:bCs/>
          <w:sz w:val="23"/>
          <w:szCs w:val="23"/>
        </w:rPr>
        <w:t>• The ball is volleyed before a bounce has occurred on each side</w:t>
      </w:r>
    </w:p>
    <w:p w14:paraId="5CFF6EBB" w14:textId="77777777" w:rsidR="00FF46CB" w:rsidRDefault="00FD56A6">
      <w:pPr>
        <w:pStyle w:val="Standard"/>
        <w:rPr>
          <w:b/>
          <w:bCs/>
          <w:sz w:val="23"/>
          <w:szCs w:val="23"/>
        </w:rPr>
      </w:pPr>
      <w:r>
        <w:rPr>
          <w:b/>
          <w:bCs/>
          <w:sz w:val="23"/>
          <w:szCs w:val="23"/>
        </w:rPr>
        <w:t>• The ball is hit out of bounds</w:t>
      </w:r>
    </w:p>
    <w:p w14:paraId="4E47E236" w14:textId="77777777" w:rsidR="00FF46CB" w:rsidRDefault="00FD56A6">
      <w:pPr>
        <w:pStyle w:val="Standard"/>
        <w:rPr>
          <w:b/>
          <w:bCs/>
          <w:sz w:val="23"/>
          <w:szCs w:val="23"/>
        </w:rPr>
      </w:pPr>
      <w:r>
        <w:rPr>
          <w:b/>
          <w:bCs/>
          <w:sz w:val="23"/>
          <w:szCs w:val="23"/>
        </w:rPr>
        <w:t>• A ball is volleyed from the non-volley zone (kitchen)</w:t>
      </w:r>
    </w:p>
    <w:p w14:paraId="36BE0922" w14:textId="37EFD5D3" w:rsidR="00FF46CB" w:rsidRDefault="00FD56A6">
      <w:pPr>
        <w:pStyle w:val="Standard"/>
        <w:rPr>
          <w:b/>
          <w:bCs/>
          <w:sz w:val="23"/>
          <w:szCs w:val="23"/>
        </w:rPr>
      </w:pPr>
      <w:r>
        <w:rPr>
          <w:b/>
          <w:bCs/>
          <w:sz w:val="23"/>
          <w:szCs w:val="23"/>
        </w:rPr>
        <w:t>• A player touches the net or net post when ball is in play</w:t>
      </w:r>
    </w:p>
    <w:p w14:paraId="06EAD560" w14:textId="7A086F8E" w:rsidR="00C40ADD" w:rsidRDefault="00C40ADD">
      <w:pPr>
        <w:pStyle w:val="Standard"/>
        <w:rPr>
          <w:b/>
          <w:bCs/>
          <w:sz w:val="23"/>
          <w:szCs w:val="23"/>
        </w:rPr>
      </w:pPr>
    </w:p>
    <w:p w14:paraId="7DBCC137" w14:textId="0E406924" w:rsidR="00C40ADD" w:rsidRDefault="00C40ADD" w:rsidP="00C40ADD">
      <w:pPr>
        <w:pStyle w:val="Standard"/>
        <w:rPr>
          <w:b/>
          <w:bCs/>
          <w:sz w:val="23"/>
          <w:szCs w:val="23"/>
        </w:rPr>
      </w:pPr>
      <w:r>
        <w:rPr>
          <w:b/>
          <w:bCs/>
          <w:sz w:val="23"/>
          <w:szCs w:val="23"/>
        </w:rPr>
        <w:t>EQUIPMENT:</w:t>
      </w:r>
    </w:p>
    <w:p w14:paraId="580E4E56" w14:textId="37E0254A" w:rsidR="00C40ADD" w:rsidRDefault="00C40ADD" w:rsidP="00C40ADD">
      <w:pPr>
        <w:pStyle w:val="Standard"/>
        <w:rPr>
          <w:b/>
          <w:bCs/>
          <w:sz w:val="23"/>
          <w:szCs w:val="23"/>
        </w:rPr>
      </w:pPr>
    </w:p>
    <w:p w14:paraId="6B90D288" w14:textId="4658AD34" w:rsidR="00C40ADD" w:rsidRDefault="00C40ADD" w:rsidP="00C40ADD">
      <w:pPr>
        <w:pStyle w:val="Standard"/>
        <w:rPr>
          <w:b/>
          <w:bCs/>
          <w:sz w:val="23"/>
          <w:szCs w:val="23"/>
        </w:rPr>
      </w:pPr>
      <w:r>
        <w:rPr>
          <w:b/>
          <w:bCs/>
          <w:sz w:val="23"/>
          <w:szCs w:val="23"/>
        </w:rPr>
        <w:t xml:space="preserve">1. Participants provide their own pickleball paddles.  </w:t>
      </w:r>
    </w:p>
    <w:p w14:paraId="2D035EE0" w14:textId="577533FF" w:rsidR="00C40ADD" w:rsidRDefault="00C40ADD" w:rsidP="00C40ADD">
      <w:pPr>
        <w:pStyle w:val="Standard"/>
        <w:rPr>
          <w:b/>
          <w:bCs/>
          <w:sz w:val="23"/>
          <w:szCs w:val="23"/>
        </w:rPr>
      </w:pPr>
      <w:r>
        <w:rPr>
          <w:b/>
          <w:bCs/>
          <w:sz w:val="23"/>
          <w:szCs w:val="23"/>
        </w:rPr>
        <w:t>2. Balls are provided by the facility.</w:t>
      </w:r>
    </w:p>
    <w:p w14:paraId="30188695" w14:textId="77777777" w:rsidR="00C40ADD" w:rsidRDefault="00C40ADD">
      <w:pPr>
        <w:pStyle w:val="Standard"/>
        <w:rPr>
          <w:b/>
          <w:bCs/>
        </w:rPr>
      </w:pPr>
    </w:p>
    <w:p w14:paraId="68082699" w14:textId="5AB6C10A" w:rsidR="00FF46CB" w:rsidRDefault="00FD56A6">
      <w:pPr>
        <w:pStyle w:val="Standard"/>
        <w:rPr>
          <w:b/>
          <w:bCs/>
        </w:rPr>
      </w:pPr>
      <w:r>
        <w:rPr>
          <w:b/>
          <w:bCs/>
        </w:rPr>
        <w:t>OFFICIALS:  Any circumstances not covered in these rules will be ruled upon by the Event Coordinator.</w:t>
      </w:r>
    </w:p>
    <w:p w14:paraId="1BEE2579" w14:textId="1A205CD7" w:rsidR="00691518" w:rsidRDefault="00691518">
      <w:pPr>
        <w:pStyle w:val="Standard"/>
        <w:rPr>
          <w:b/>
          <w:bCs/>
        </w:rPr>
      </w:pPr>
    </w:p>
    <w:p w14:paraId="66965B53" w14:textId="313A7A56" w:rsidR="00691518" w:rsidRDefault="00691518">
      <w:pPr>
        <w:pStyle w:val="Standard"/>
        <w:rPr>
          <w:b/>
          <w:bCs/>
        </w:rPr>
      </w:pPr>
    </w:p>
    <w:p w14:paraId="2B740066" w14:textId="1C4003A7" w:rsidR="00691518" w:rsidRDefault="00691518">
      <w:pPr>
        <w:pStyle w:val="Standard"/>
        <w:rPr>
          <w:b/>
          <w:bCs/>
        </w:rPr>
      </w:pPr>
    </w:p>
    <w:p w14:paraId="5ED8D2CA" w14:textId="3F1B8745" w:rsidR="00691518" w:rsidRDefault="00691518">
      <w:pPr>
        <w:pStyle w:val="Standard"/>
        <w:rPr>
          <w:b/>
          <w:bCs/>
        </w:rPr>
      </w:pPr>
    </w:p>
    <w:p w14:paraId="1E212D86" w14:textId="79DC1DC8" w:rsidR="00691518" w:rsidRDefault="00691518">
      <w:pPr>
        <w:pStyle w:val="Standard"/>
        <w:rPr>
          <w:b/>
          <w:bCs/>
        </w:rPr>
      </w:pPr>
    </w:p>
    <w:p w14:paraId="0C6F7307" w14:textId="5E302F2D" w:rsidR="00691518" w:rsidRDefault="00691518">
      <w:pPr>
        <w:pStyle w:val="Standard"/>
        <w:rPr>
          <w:b/>
          <w:bCs/>
        </w:rPr>
      </w:pPr>
      <w:r>
        <w:rPr>
          <w:b/>
          <w:bCs/>
        </w:rPr>
        <w:t>Revised 2021</w:t>
      </w:r>
    </w:p>
    <w:sectPr w:rsidR="00691518">
      <w:pgSz w:w="12240" w:h="16340"/>
      <w:pgMar w:top="787" w:right="632" w:bottom="353" w:left="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9A9F" w14:textId="77777777" w:rsidR="000B7FE1" w:rsidRDefault="000B7FE1">
      <w:pPr>
        <w:spacing w:after="0" w:line="240" w:lineRule="auto"/>
      </w:pPr>
      <w:r>
        <w:separator/>
      </w:r>
    </w:p>
  </w:endnote>
  <w:endnote w:type="continuationSeparator" w:id="0">
    <w:p w14:paraId="2D931DC1" w14:textId="77777777" w:rsidR="000B7FE1" w:rsidRDefault="000B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7254" w14:textId="77777777" w:rsidR="000B7FE1" w:rsidRDefault="000B7FE1">
      <w:pPr>
        <w:spacing w:after="0" w:line="240" w:lineRule="auto"/>
      </w:pPr>
      <w:r>
        <w:rPr>
          <w:color w:val="000000"/>
        </w:rPr>
        <w:separator/>
      </w:r>
    </w:p>
  </w:footnote>
  <w:footnote w:type="continuationSeparator" w:id="0">
    <w:p w14:paraId="2B87A4AA" w14:textId="77777777" w:rsidR="000B7FE1" w:rsidRDefault="000B7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11006"/>
    <w:multiLevelType w:val="hybridMultilevel"/>
    <w:tmpl w:val="FFD41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24C2B"/>
    <w:multiLevelType w:val="hybridMultilevel"/>
    <w:tmpl w:val="D43A6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CB"/>
    <w:rsid w:val="000B7FE1"/>
    <w:rsid w:val="000C0059"/>
    <w:rsid w:val="004527C4"/>
    <w:rsid w:val="004D66F0"/>
    <w:rsid w:val="00581A78"/>
    <w:rsid w:val="00691518"/>
    <w:rsid w:val="00AB3926"/>
    <w:rsid w:val="00C40ADD"/>
    <w:rsid w:val="00C51349"/>
    <w:rsid w:val="00EF3DA9"/>
    <w:rsid w:val="00F548F8"/>
    <w:rsid w:val="00FD56A6"/>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46A4"/>
  <w15:docId w15:val="{85A99CF7-D984-445A-9F66-D7AF8B80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Arial Narrow" w:hAnsi="Arial Narrow" w:cs="Arial Narrow"/>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 Bird</dc:creator>
  <cp:lastModifiedBy>Judy binz</cp:lastModifiedBy>
  <cp:revision>3</cp:revision>
  <dcterms:created xsi:type="dcterms:W3CDTF">2021-08-02T01:47:00Z</dcterms:created>
  <dcterms:modified xsi:type="dcterms:W3CDTF">2021-08-02T01:47:00Z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